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Optyka myśliwska - jak wybrać najlepszy sprzęt?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Luneta celownicza to element, który powinien posiadać każdy myśliwy. Dlaczego? Sprawdź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znaczenie ma optyka myśliwska - przegląd najważniejszych paramterów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wycelowanie w obiekt z bardzo dużej odległości jest niezwykle trudne. W związku z tym warto ułatwić sobie to zadanie. </w:t>
      </w:r>
      <w:r>
        <w:rPr>
          <w:rFonts w:ascii="calibri" w:hAnsi="calibri" w:eastAsia="calibri" w:cs="calibri"/>
          <w:sz w:val="24"/>
          <w:szCs w:val="24"/>
          <w:b/>
        </w:rPr>
        <w:t xml:space="preserve">Na ratunek przychodzi optyka myśliwska, która pozwala oddawać niezwykle celne strzały w trakcie polowań. Sprawdź, jak wybrać najlepszą!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optyka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kategorii zalicza się przede wszystkim specjalne lunety, które montuje się na broni. Elementy są zwane również celownikami optycznymi. Dzięki nim możesz wykorzystać pełny potencjał, jaki drzemie w broni. Luneta umożliwia dokładne wycelowanie w nawet bardzo odległy obiekt.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Optyka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nie tylko dla osób uprawiających polowania. Sprawdzi się także w przypadku sportowych strzelców czy ASG.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są najważniejsze?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lunety celowniczej wcale nie jest prosty. Musisz wziąć pod uwagę wiele różnych parametrów. Pierwszym z nich jest powiększenie. Najczęściej dostępne są zmienne 3-9x. x3 umożliwia uzyskanie szerokiego pola widzenia, z kolei x9 dużego przybliżenia. </w:t>
      </w:r>
      <w:r>
        <w:rPr>
          <w:rFonts w:ascii="calibri" w:hAnsi="calibri" w:eastAsia="calibri" w:cs="calibri"/>
          <w:sz w:val="24"/>
          <w:szCs w:val="24"/>
          <w:b/>
        </w:rPr>
        <w:t xml:space="preserve">Kolejny parametr to średnica tubusu. Najczęściej wartość wynosi 30 mm. Pozwala to na wykorzystanie dużych powiększeń.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pole widzenia. Jest to wartość, która określa szerokość widzianego obrazu.</w:t>
      </w:r>
      <w:r>
        <w:rPr>
          <w:rFonts w:ascii="calibri" w:hAnsi="calibri" w:eastAsia="calibri" w:cs="calibri"/>
          <w:sz w:val="24"/>
          <w:szCs w:val="24"/>
          <w:b/>
        </w:rPr>
        <w:t xml:space="preserve"> Im mniejsze powiększenie, tym szersze pole widzenia.</w:t>
      </w:r>
      <w:r>
        <w:rPr>
          <w:rFonts w:ascii="calibri" w:hAnsi="calibri" w:eastAsia="calibri" w:cs="calibri"/>
          <w:sz w:val="24"/>
          <w:szCs w:val="24"/>
        </w:rPr>
        <w:t xml:space="preserve"> Zwróć również uwagę na średnicę obiektywu. Jest to parametr, który określa, ile światła może wpaść do środka. Im większy obiektyw, tym będzie go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55-opt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2025-11-02T21:29:17+01:00</dcterms:created>
  <dcterms:modified xsi:type="dcterms:W3CDTF">2025-11-02T21:29:17+01:00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